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B95E75">
        <w:t>Výstavba železniční zastávky Pardubice centrum,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B95E75" w:rsidP="00F91101">
      <w:pPr>
        <w:spacing w:after="120"/>
        <w:ind w:left="567"/>
        <w:jc w:val="both"/>
        <w:rPr>
          <w:rFonts w:ascii="Verdana" w:hAnsi="Verdana" w:cs="Calibri"/>
        </w:rPr>
      </w:pPr>
      <w:r>
        <w:t>Mgr. Lenka Dieguezová</w:t>
      </w:r>
      <w:r w:rsidR="00F91101" w:rsidRPr="005C7EED">
        <w:rPr>
          <w:rFonts w:ascii="Verdana" w:hAnsi="Verdana" w:cs="Calibri"/>
        </w:rPr>
        <w:t xml:space="preserve">, tel.: </w:t>
      </w:r>
      <w:r>
        <w:t>+420 724 932 386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AE36D9" w:rsidP="00F91101">
      <w:pPr>
        <w:spacing w:after="120"/>
        <w:ind w:left="567"/>
        <w:jc w:val="both"/>
        <w:rPr>
          <w:rFonts w:ascii="Verdana" w:hAnsi="Verdana" w:cs="Calibri"/>
        </w:rPr>
      </w:pPr>
      <w:r>
        <w:t>Ing. Lenka Szabóová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+420 724 576 126</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F422D3" w:rsidP="00B42F40">
      <w:pPr>
        <w:pStyle w:val="Textbezodsazen"/>
      </w:pPr>
      <w:r>
        <w:t>ISPROFOND</w:t>
      </w:r>
      <w:r w:rsidR="00AE36D9">
        <w:t>/SUBISPROFIN</w:t>
      </w:r>
      <w:r>
        <w:t xml:space="preserve">: </w:t>
      </w:r>
      <w:bookmarkStart w:id="0" w:name="_GoBack"/>
      <w:bookmarkEnd w:id="0"/>
      <w:r w:rsidR="00AE36D9">
        <w:t>5533510021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AE36D9">
        <w:rPr>
          <w:b/>
        </w:rPr>
        <w:t>„</w:t>
      </w:r>
      <w:r w:rsidR="00AE36D9" w:rsidRPr="00AE36D9">
        <w:rPr>
          <w:rFonts w:ascii="Verdana" w:hAnsi="Verdana" w:cs="Calibri"/>
          <w:b/>
        </w:rPr>
        <w:t>Výstavba železniční zastávky Pardubice centrum, BOZP</w:t>
      </w:r>
      <w:r w:rsidR="00F91101" w:rsidRPr="00AE36D9">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lastRenderedPageBreak/>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BF7940" w:rsidRPr="00AE36D9" w:rsidRDefault="00F91101" w:rsidP="00AE36D9">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lastRenderedPageBreak/>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Ukončení výkonu činnosti</w:t>
      </w:r>
      <w:r w:rsidRPr="00AE36D9">
        <w:t xml:space="preserve">: do </w:t>
      </w:r>
      <w:r w:rsidR="00AE36D9" w:rsidRPr="00AE36D9">
        <w:rPr>
          <w:rFonts w:cs="Arial"/>
          <w:b/>
        </w:rPr>
        <w:t xml:space="preserve">11 </w:t>
      </w:r>
      <w:r w:rsidRPr="00AE36D9">
        <w:rPr>
          <w:b/>
        </w:rPr>
        <w:t>měsíců</w:t>
      </w:r>
      <w:r w:rsidRPr="00AE36D9">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lastRenderedPageBreak/>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lastRenderedPageBreak/>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lastRenderedPageBreak/>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w:t>
      </w:r>
      <w:r w:rsidRPr="00B459C0">
        <w:lastRenderedPageBreak/>
        <w:t xml:space="preserve">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 xml:space="preserve">Tato Smlouva nabývá platnosti dnem jejího podpisu poslední ze smluvních stran. Podléhá-li tato smlouva uveřejnění v registru smluv, nabývá účinnosti dnem uveřejnění </w:t>
      </w:r>
      <w:r w:rsidRPr="005C7EED">
        <w:lastRenderedPageBreak/>
        <w:t>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AE36D9" w:rsidRDefault="00AE36D9" w:rsidP="009F0867">
      <w:pPr>
        <w:pStyle w:val="Textbezodsazen"/>
      </w:pPr>
    </w:p>
    <w:p w:rsidR="00AE36D9" w:rsidRDefault="00AE36D9" w:rsidP="009F0867">
      <w:pPr>
        <w:pStyle w:val="Textbezodsazen"/>
      </w:pPr>
    </w:p>
    <w:p w:rsidR="00F422D3" w:rsidRDefault="009222E1" w:rsidP="009F0867">
      <w:pPr>
        <w:pStyle w:val="Textbezodsazen"/>
      </w:pPr>
      <w:r>
        <w:lastRenderedPageBreak/>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B95E75">
      <w:headerReference w:type="default" r:id="rId12"/>
      <w:footerReference w:type="default" r:id="rId13"/>
      <w:headerReference w:type="first" r:id="rId14"/>
      <w:footerReference w:type="first" r:id="rId15"/>
      <w:pgSz w:w="11906" w:h="16838" w:code="9"/>
      <w:pgMar w:top="1768" w:right="1134" w:bottom="1843" w:left="1418" w:header="595" w:footer="471"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445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4454">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75" w:rsidRDefault="00B95E75">
    <w:pPr>
      <w:pStyle w:val="Zpat"/>
    </w:pPr>
    <w:r w:rsidRPr="004C7962">
      <w:rPr>
        <w:noProof/>
        <w:lang w:eastAsia="cs-CZ"/>
      </w:rPr>
      <w:drawing>
        <wp:inline distT="0" distB="0" distL="0" distR="0" wp14:anchorId="32DC534D" wp14:editId="49747F0C">
          <wp:extent cx="1104294" cy="628650"/>
          <wp:effectExtent l="0" t="0" r="635" b="0"/>
          <wp:docPr id="31" name="Obrázek 3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164786" cy="66308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B95E75">
    <w:pPr>
      <w:pStyle w:val="Zhlav"/>
    </w:pPr>
    <w:r w:rsidRPr="00AE589A">
      <w:rPr>
        <w:noProof/>
        <w:lang w:eastAsia="cs-CZ"/>
      </w:rPr>
      <w:drawing>
        <wp:anchor distT="0" distB="0" distL="114300" distR="114300" simplePos="0" relativeHeight="251659264" behindDoc="0" locked="1" layoutInCell="1" allowOverlap="1" wp14:anchorId="31D81605" wp14:editId="49D192EF">
          <wp:simplePos x="0" y="0"/>
          <wp:positionH relativeFrom="page">
            <wp:posOffset>1314450</wp:posOffset>
          </wp:positionH>
          <wp:positionV relativeFrom="page">
            <wp:posOffset>377190</wp:posOffset>
          </wp:positionV>
          <wp:extent cx="1727835" cy="640715"/>
          <wp:effectExtent l="0" t="0" r="5715" b="6985"/>
          <wp:wrapNone/>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445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36D9"/>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5E75"/>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0F10090"/>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CCAECF-52B5-430A-B420-E56402B51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TotalTime>
  <Pages>15</Pages>
  <Words>6575</Words>
  <Characters>38797</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2022-09-29T11:44:00Z</dcterms:created>
  <dcterms:modified xsi:type="dcterms:W3CDTF">2023-07-21T06:51:00Z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